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4" w:type="dxa"/>
        <w:tblInd w:w="-411" w:type="dxa"/>
        <w:tblLook w:val="00A0"/>
      </w:tblPr>
      <w:tblGrid>
        <w:gridCol w:w="403"/>
        <w:gridCol w:w="3255"/>
        <w:gridCol w:w="730"/>
        <w:gridCol w:w="1621"/>
        <w:gridCol w:w="326"/>
        <w:gridCol w:w="3560"/>
        <w:gridCol w:w="229"/>
      </w:tblGrid>
      <w:tr w:rsidR="009A732D" w:rsidRPr="00083572" w:rsidTr="00083572">
        <w:trPr>
          <w:gridBefore w:val="1"/>
          <w:wBefore w:w="403" w:type="dxa"/>
          <w:trHeight w:val="1801"/>
        </w:trPr>
        <w:tc>
          <w:tcPr>
            <w:tcW w:w="32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32D" w:rsidRPr="00083572" w:rsidRDefault="009A732D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3572">
              <w:rPr>
                <w:rFonts w:ascii="Times New Roman" w:hAnsi="Times New Roman"/>
                <w:b/>
                <w:color w:val="000000"/>
              </w:rPr>
              <w:t xml:space="preserve">РЕСПУБЛИКА АЛТАЙ УСТЬ-КАНСКИЙ РАЙОН МУНИЦИПАЛЬНОЕ  ОБРАЗОВАНИЕ            </w:t>
            </w:r>
          </w:p>
          <w:p w:rsidR="009A732D" w:rsidRPr="00083572" w:rsidRDefault="009A732D">
            <w:pPr>
              <w:pStyle w:val="msonormalcxspmiddle"/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3572">
              <w:rPr>
                <w:b/>
                <w:color w:val="000000"/>
                <w:sz w:val="20"/>
                <w:szCs w:val="20"/>
              </w:rPr>
              <w:t>УСТЬ-МУТИНСКОЕ СЕЛЬСКОЕ ПОСЕЛЕНИЕ</w:t>
            </w:r>
          </w:p>
        </w:tc>
        <w:tc>
          <w:tcPr>
            <w:tcW w:w="267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695" w:type="dxa"/>
              <w:tblLook w:val="01E0"/>
            </w:tblPr>
            <w:tblGrid>
              <w:gridCol w:w="1599"/>
            </w:tblGrid>
            <w:tr w:rsidR="009A732D" w:rsidRPr="00083572">
              <w:trPr>
                <w:trHeight w:val="953"/>
              </w:trPr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32D" w:rsidRPr="00083572" w:rsidRDefault="009A732D">
                  <w:pPr>
                    <w:pStyle w:val="msonormalcxspmiddle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3572">
                    <w:rPr>
                      <w:b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56.25pt" o:allowoverlap="f" fillcolor="window">
                        <v:imagedata r:id="rId5" o:title=""/>
                      </v:shape>
                    </w:pict>
                  </w:r>
                </w:p>
              </w:tc>
            </w:tr>
          </w:tbl>
          <w:p w:rsidR="009A732D" w:rsidRPr="00083572" w:rsidRDefault="009A732D">
            <w:pPr>
              <w:pStyle w:val="msonormalcxspmiddle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32D" w:rsidRPr="00083572" w:rsidRDefault="009A732D">
            <w:pPr>
              <w:pStyle w:val="msonormalcxspmiddle"/>
              <w:jc w:val="center"/>
              <w:rPr>
                <w:b/>
                <w:color w:val="000000"/>
                <w:sz w:val="20"/>
                <w:szCs w:val="20"/>
              </w:rPr>
            </w:pPr>
            <w:r w:rsidRPr="00083572">
              <w:rPr>
                <w:b/>
                <w:color w:val="000000"/>
                <w:sz w:val="20"/>
                <w:szCs w:val="20"/>
              </w:rPr>
              <w:t xml:space="preserve">АЛТАЙ РЕСПУБЛИКАНЫН КАН-ООЗЫ АЙМАКТЫН </w:t>
            </w:r>
          </w:p>
          <w:p w:rsidR="009A732D" w:rsidRPr="00083572" w:rsidRDefault="009A732D">
            <w:pPr>
              <w:pStyle w:val="msonormalcxspmiddle"/>
              <w:jc w:val="center"/>
              <w:rPr>
                <w:rFonts w:eastAsia="MS Gothic"/>
                <w:b/>
                <w:color w:val="252525"/>
                <w:sz w:val="20"/>
                <w:szCs w:val="20"/>
              </w:rPr>
            </w:pPr>
            <w:r w:rsidRPr="00083572">
              <w:rPr>
                <w:b/>
                <w:color w:val="000000"/>
                <w:sz w:val="20"/>
                <w:szCs w:val="20"/>
              </w:rPr>
              <w:t xml:space="preserve">МОТЫ-ООЗЫ </w:t>
            </w:r>
            <w:r w:rsidRPr="00083572">
              <w:rPr>
                <w:b/>
                <w:color w:val="000000"/>
                <w:sz w:val="20"/>
                <w:szCs w:val="20"/>
                <w:lang w:val="en-US"/>
              </w:rPr>
              <w:t>J</w:t>
            </w:r>
            <w:r w:rsidRPr="00083572">
              <w:rPr>
                <w:b/>
                <w:color w:val="000000"/>
                <w:sz w:val="20"/>
                <w:szCs w:val="20"/>
              </w:rPr>
              <w:t>УРТТЫН МУНИЦИПАЛ Т</w:t>
            </w:r>
            <w:r w:rsidRPr="00083572">
              <w:rPr>
                <w:rFonts w:eastAsia="MS Gothic" w:hAnsi="Microsoft Sans Serif"/>
                <w:b/>
                <w:color w:val="000000"/>
                <w:sz w:val="20"/>
                <w:szCs w:val="20"/>
              </w:rPr>
              <w:t>Ӧ</w:t>
            </w:r>
            <w:r w:rsidRPr="00083572">
              <w:rPr>
                <w:rFonts w:eastAsia="Microsoft YaHei"/>
                <w:b/>
                <w:color w:val="000000"/>
                <w:sz w:val="20"/>
                <w:szCs w:val="20"/>
              </w:rPr>
              <w:t>З</w:t>
            </w:r>
            <w:r w:rsidRPr="00083572">
              <w:rPr>
                <w:rFonts w:eastAsia="MS Gothic" w:hAnsi="Microsoft Sans Serif"/>
                <w:b/>
                <w:color w:val="000000"/>
                <w:sz w:val="20"/>
                <w:szCs w:val="20"/>
              </w:rPr>
              <w:t>Ӧ</w:t>
            </w:r>
            <w:r w:rsidRPr="00083572">
              <w:rPr>
                <w:rFonts w:eastAsia="Microsoft YaHei"/>
                <w:b/>
                <w:color w:val="000000"/>
                <w:sz w:val="20"/>
                <w:szCs w:val="20"/>
              </w:rPr>
              <w:t>ЛМ</w:t>
            </w:r>
            <w:r w:rsidRPr="00083572">
              <w:rPr>
                <w:rFonts w:eastAsia="MS Gothic" w:hAnsi="Microsoft Sans Serif"/>
                <w:b/>
                <w:color w:val="000000"/>
                <w:sz w:val="20"/>
                <w:szCs w:val="20"/>
              </w:rPr>
              <w:t>Ӧ</w:t>
            </w:r>
            <w:r w:rsidRPr="00083572">
              <w:rPr>
                <w:rFonts w:eastAsia="Microsoft YaHei"/>
                <w:b/>
                <w:color w:val="000000"/>
                <w:sz w:val="20"/>
                <w:szCs w:val="20"/>
              </w:rPr>
              <w:t>ЗИНИ</w:t>
            </w:r>
            <w:r w:rsidRPr="00083572">
              <w:rPr>
                <w:rFonts w:eastAsia="MS Gothic" w:hAnsi="Lucida Sans Unicode"/>
                <w:b/>
                <w:color w:val="252525"/>
                <w:sz w:val="20"/>
                <w:szCs w:val="20"/>
              </w:rPr>
              <w:t>Ҥ</w:t>
            </w:r>
          </w:p>
          <w:p w:rsidR="009A732D" w:rsidRPr="00083572" w:rsidRDefault="009A732D">
            <w:pPr>
              <w:pStyle w:val="msonormalcxspmiddle"/>
              <w:jc w:val="center"/>
              <w:rPr>
                <w:b/>
                <w:color w:val="000000"/>
                <w:sz w:val="20"/>
                <w:szCs w:val="20"/>
              </w:rPr>
            </w:pPr>
            <w:r w:rsidRPr="00083572">
              <w:rPr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9A732D" w:rsidRPr="00083572" w:rsidTr="00083572">
        <w:trPr>
          <w:gridAfter w:val="1"/>
          <w:wAfter w:w="229" w:type="dxa"/>
          <w:trHeight w:val="64"/>
        </w:trPr>
        <w:tc>
          <w:tcPr>
            <w:tcW w:w="4388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A732D" w:rsidRPr="00083572" w:rsidRDefault="009A732D">
            <w:pPr>
              <w:ind w:right="2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3572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A732D" w:rsidRPr="00083572" w:rsidRDefault="009A73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A732D" w:rsidRPr="00083572" w:rsidRDefault="009A732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A732D" w:rsidRPr="00083572" w:rsidRDefault="009A732D" w:rsidP="00083572">
      <w:pPr>
        <w:rPr>
          <w:rFonts w:ascii="Times New Roman" w:hAnsi="Times New Roman"/>
          <w:b/>
          <w:iCs/>
          <w:color w:val="000000"/>
          <w:spacing w:val="-1"/>
          <w:sz w:val="24"/>
          <w:szCs w:val="24"/>
        </w:rPr>
      </w:pPr>
      <w:r w:rsidRPr="00083572">
        <w:rPr>
          <w:rFonts w:ascii="Times New Roman" w:hAnsi="Times New Roman"/>
          <w:b/>
          <w:iCs/>
          <w:color w:val="000000"/>
          <w:spacing w:val="-1"/>
        </w:rPr>
        <w:tab/>
      </w:r>
      <w:r w:rsidRPr="00083572">
        <w:rPr>
          <w:rFonts w:ascii="Times New Roman" w:hAnsi="Times New Roman"/>
          <w:b/>
          <w:iCs/>
          <w:color w:val="000000"/>
          <w:spacing w:val="-1"/>
        </w:rPr>
        <w:tab/>
      </w:r>
      <w:r w:rsidRPr="00083572">
        <w:rPr>
          <w:rFonts w:ascii="Times New Roman" w:hAnsi="Times New Roman"/>
          <w:b/>
          <w:iCs/>
          <w:color w:val="000000"/>
          <w:spacing w:val="-1"/>
        </w:rPr>
        <w:tab/>
      </w:r>
      <w:r w:rsidRPr="00083572">
        <w:rPr>
          <w:rFonts w:ascii="Times New Roman" w:hAnsi="Times New Roman"/>
          <w:b/>
          <w:iCs/>
          <w:color w:val="000000"/>
          <w:spacing w:val="-1"/>
        </w:rPr>
        <w:tab/>
      </w:r>
    </w:p>
    <w:p w:rsidR="009A732D" w:rsidRPr="00083572" w:rsidRDefault="009A732D" w:rsidP="00083572">
      <w:pPr>
        <w:rPr>
          <w:rFonts w:ascii="Times New Roman" w:hAnsi="Times New Roman"/>
          <w:b/>
          <w:sz w:val="28"/>
          <w:szCs w:val="28"/>
        </w:rPr>
      </w:pPr>
      <w:r w:rsidRPr="00083572">
        <w:rPr>
          <w:rFonts w:ascii="Times New Roman" w:hAnsi="Times New Roman"/>
          <w:b/>
          <w:sz w:val="28"/>
          <w:szCs w:val="28"/>
        </w:rPr>
        <w:t>ПОСТАНОВЛЕНИЕ</w:t>
      </w:r>
      <w:r w:rsidRPr="00083572">
        <w:rPr>
          <w:rFonts w:ascii="Times New Roman" w:hAnsi="Times New Roman"/>
          <w:b/>
          <w:sz w:val="28"/>
          <w:szCs w:val="28"/>
        </w:rPr>
        <w:tab/>
      </w:r>
      <w:r w:rsidRPr="00083572">
        <w:rPr>
          <w:rFonts w:ascii="Times New Roman" w:hAnsi="Times New Roman"/>
          <w:b/>
          <w:sz w:val="28"/>
          <w:szCs w:val="28"/>
        </w:rPr>
        <w:tab/>
      </w:r>
      <w:r w:rsidRPr="00083572">
        <w:rPr>
          <w:rFonts w:ascii="Times New Roman" w:hAnsi="Times New Roman"/>
          <w:b/>
          <w:sz w:val="28"/>
          <w:szCs w:val="28"/>
        </w:rPr>
        <w:tab/>
      </w:r>
      <w:r w:rsidRPr="00083572">
        <w:rPr>
          <w:rFonts w:ascii="Times New Roman" w:hAnsi="Times New Roman"/>
          <w:b/>
          <w:sz w:val="28"/>
          <w:szCs w:val="28"/>
        </w:rPr>
        <w:tab/>
      </w:r>
      <w:r w:rsidRPr="00083572">
        <w:rPr>
          <w:rFonts w:ascii="Times New Roman" w:hAnsi="Times New Roman"/>
          <w:b/>
          <w:sz w:val="28"/>
          <w:szCs w:val="28"/>
        </w:rPr>
        <w:tab/>
      </w:r>
      <w:r w:rsidRPr="00083572">
        <w:rPr>
          <w:rFonts w:ascii="Times New Roman" w:hAnsi="Times New Roman"/>
          <w:b/>
          <w:sz w:val="28"/>
          <w:szCs w:val="28"/>
        </w:rPr>
        <w:tab/>
      </w:r>
      <w:r w:rsidRPr="0008357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83572">
        <w:rPr>
          <w:rFonts w:ascii="Times New Roman" w:hAnsi="Times New Roman"/>
          <w:b/>
          <w:sz w:val="28"/>
          <w:szCs w:val="28"/>
          <w:lang w:val="en-US"/>
        </w:rPr>
        <w:t>J</w:t>
      </w:r>
      <w:r w:rsidRPr="00083572">
        <w:rPr>
          <w:rFonts w:ascii="Times New Roman" w:hAnsi="Times New Roman"/>
          <w:b/>
          <w:sz w:val="28"/>
          <w:szCs w:val="28"/>
        </w:rPr>
        <w:t>ОП</w:t>
      </w:r>
    </w:p>
    <w:p w:rsidR="009A732D" w:rsidRPr="008A7935" w:rsidRDefault="009A732D" w:rsidP="008A7935">
      <w:pPr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 w:rsidRPr="00083572">
        <w:rPr>
          <w:rFonts w:ascii="Times New Roman" w:hAnsi="Times New Roman"/>
          <w:iCs/>
          <w:color w:val="000000"/>
          <w:spacing w:val="-1"/>
        </w:rPr>
        <w:t xml:space="preserve"> </w:t>
      </w:r>
      <w:r w:rsidRPr="008A7935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«20» декабря </w:t>
      </w:r>
      <w:smartTag w:uri="urn:schemas-microsoft-com:office:smarttags" w:element="metricconverter">
        <w:smartTagPr>
          <w:attr w:name="ProductID" w:val="2018 г"/>
        </w:smartTagPr>
        <w:r w:rsidRPr="008A7935">
          <w:rPr>
            <w:rFonts w:ascii="Times New Roman" w:hAnsi="Times New Roman"/>
            <w:iCs/>
            <w:color w:val="000000"/>
            <w:spacing w:val="-1"/>
            <w:sz w:val="24"/>
            <w:szCs w:val="24"/>
          </w:rPr>
          <w:t>2018 г</w:t>
        </w:r>
      </w:smartTag>
      <w:r w:rsidRPr="008A7935">
        <w:rPr>
          <w:rFonts w:ascii="Times New Roman" w:hAnsi="Times New Roman"/>
          <w:iCs/>
          <w:color w:val="000000"/>
          <w:spacing w:val="-1"/>
          <w:sz w:val="24"/>
          <w:szCs w:val="24"/>
        </w:rPr>
        <w:t>.</w:t>
      </w:r>
      <w:r w:rsidRPr="008A7935">
        <w:rPr>
          <w:rFonts w:ascii="Times New Roman" w:hAnsi="Times New Roman"/>
          <w:iCs/>
          <w:color w:val="000000"/>
          <w:spacing w:val="-1"/>
          <w:sz w:val="24"/>
          <w:szCs w:val="24"/>
        </w:rPr>
        <w:tab/>
      </w:r>
      <w:r w:rsidRPr="008A7935">
        <w:rPr>
          <w:rFonts w:ascii="Times New Roman" w:hAnsi="Times New Roman"/>
          <w:iCs/>
          <w:color w:val="000000"/>
          <w:spacing w:val="-1"/>
          <w:sz w:val="24"/>
          <w:szCs w:val="24"/>
        </w:rPr>
        <w:tab/>
      </w:r>
      <w:r w:rsidRPr="008A7935">
        <w:rPr>
          <w:rFonts w:ascii="Times New Roman" w:hAnsi="Times New Roman"/>
          <w:iCs/>
          <w:color w:val="000000"/>
          <w:spacing w:val="-1"/>
          <w:sz w:val="24"/>
          <w:szCs w:val="24"/>
        </w:rPr>
        <w:tab/>
      </w:r>
      <w:r w:rsidRPr="008A7935">
        <w:rPr>
          <w:rFonts w:ascii="Times New Roman" w:hAnsi="Times New Roman"/>
          <w:iCs/>
          <w:color w:val="000000"/>
          <w:spacing w:val="-1"/>
          <w:sz w:val="24"/>
          <w:szCs w:val="24"/>
        </w:rPr>
        <w:tab/>
      </w:r>
      <w:r w:rsidRPr="008A7935">
        <w:rPr>
          <w:rFonts w:ascii="Times New Roman" w:hAnsi="Times New Roman"/>
          <w:iCs/>
          <w:color w:val="000000"/>
          <w:spacing w:val="-1"/>
          <w:sz w:val="24"/>
          <w:szCs w:val="24"/>
        </w:rPr>
        <w:tab/>
        <w:t xml:space="preserve">                                       </w:t>
      </w:r>
      <w:r w:rsidRPr="008A7935">
        <w:rPr>
          <w:rFonts w:ascii="Times New Roman" w:hAnsi="Times New Roman"/>
          <w:iCs/>
          <w:color w:val="000000"/>
          <w:spacing w:val="-1"/>
          <w:sz w:val="24"/>
          <w:szCs w:val="24"/>
        </w:rPr>
        <w:tab/>
        <w:t xml:space="preserve">     № 16                      </w:t>
      </w:r>
    </w:p>
    <w:p w:rsidR="009A732D" w:rsidRPr="008A7935" w:rsidRDefault="009A732D" w:rsidP="008A7935">
      <w:pPr>
        <w:jc w:val="both"/>
        <w:rPr>
          <w:rFonts w:ascii="Times New Roman" w:hAnsi="Times New Roman"/>
          <w:iCs/>
          <w:color w:val="000000"/>
          <w:spacing w:val="-1"/>
          <w:sz w:val="24"/>
          <w:szCs w:val="24"/>
        </w:rPr>
      </w:pPr>
    </w:p>
    <w:p w:rsidR="009A732D" w:rsidRPr="008A7935" w:rsidRDefault="009A732D" w:rsidP="008A7935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935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8A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дминистративного регламента предоставления муниципальной услуги «</w:t>
      </w:r>
      <w:r w:rsidRPr="008A7935">
        <w:rPr>
          <w:rFonts w:ascii="Times New Roman" w:hAnsi="Times New Roman"/>
          <w:b/>
          <w:sz w:val="24"/>
          <w:szCs w:val="24"/>
        </w:rPr>
        <w:t>Назначение и выплата пенсии за выслугу лет муниципальным служащим муниципального образования Усть-Мутинское сельское</w:t>
      </w:r>
      <w:r w:rsidRPr="008A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A732D" w:rsidRPr="008A7935" w:rsidRDefault="009A732D" w:rsidP="008A7935">
      <w:pPr>
        <w:jc w:val="both"/>
        <w:rPr>
          <w:rFonts w:ascii="Times New Roman" w:hAnsi="Times New Roman"/>
          <w:sz w:val="24"/>
          <w:szCs w:val="24"/>
        </w:rPr>
      </w:pPr>
    </w:p>
    <w:p w:rsidR="009A732D" w:rsidRPr="008A7935" w:rsidRDefault="009A732D" w:rsidP="008A79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A7935">
        <w:rPr>
          <w:rFonts w:ascii="Times New Roman" w:hAnsi="Times New Roman"/>
          <w:sz w:val="24"/>
          <w:szCs w:val="24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№131 –ФЗ «Об общих принципах организации местного самоуправления в Российской Федерации», Уставом муниципального образования Усть-Мутинского сельского поселения, сельская администрация Усть-Мутинского сельского поселения</w:t>
      </w:r>
    </w:p>
    <w:p w:rsidR="009A732D" w:rsidRPr="008A7935" w:rsidRDefault="009A732D" w:rsidP="008A793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A7935">
        <w:rPr>
          <w:rFonts w:ascii="Times New Roman" w:hAnsi="Times New Roman"/>
          <w:sz w:val="24"/>
          <w:szCs w:val="24"/>
        </w:rPr>
        <w:t>ПОСТАНОВЛЯЕТ:</w:t>
      </w:r>
    </w:p>
    <w:p w:rsidR="009A732D" w:rsidRPr="008A7935" w:rsidRDefault="009A732D" w:rsidP="008A7935">
      <w:pPr>
        <w:pStyle w:val="a"/>
        <w:numPr>
          <w:ilvl w:val="0"/>
          <w:numId w:val="1"/>
        </w:numPr>
        <w:ind w:left="0" w:firstLine="426"/>
        <w:jc w:val="both"/>
      </w:pPr>
      <w:r w:rsidRPr="008A7935">
        <w:t>Утвердить Административный регламент по предоставлению муниципальн</w:t>
      </w:r>
      <w:r>
        <w:t>ой</w:t>
      </w:r>
      <w:r w:rsidRPr="008A7935">
        <w:t xml:space="preserve"> услуг</w:t>
      </w:r>
      <w:r>
        <w:t>и</w:t>
      </w:r>
      <w:r w:rsidRPr="008A7935">
        <w:t xml:space="preserve"> </w:t>
      </w:r>
      <w:r w:rsidRPr="008A7935">
        <w:rPr>
          <w:bCs/>
          <w:color w:val="000000"/>
        </w:rPr>
        <w:t>«</w:t>
      </w:r>
      <w:r w:rsidRPr="008A7935">
        <w:t>Назначение и выплата пенсии за выслугу лет муниципальным служащим муниципального образования Усть-Мутинское сельское</w:t>
      </w:r>
      <w:r w:rsidRPr="008A7935">
        <w:rPr>
          <w:bCs/>
          <w:color w:val="000000"/>
        </w:rPr>
        <w:t xml:space="preserve">» </w:t>
      </w:r>
      <w:r w:rsidRPr="008A7935">
        <w:t>(Приложение №1);</w:t>
      </w:r>
    </w:p>
    <w:p w:rsidR="009A732D" w:rsidRPr="008A7935" w:rsidRDefault="009A732D" w:rsidP="008A7935">
      <w:pPr>
        <w:pStyle w:val="a"/>
        <w:ind w:left="0" w:firstLine="426"/>
        <w:jc w:val="both"/>
      </w:pPr>
      <w:r w:rsidRPr="008A7935">
        <w:t>2. Административный регламент включить в реестры муниципальных услуг предоставляемых МО Усть-Мутинское сельское поселение.</w:t>
      </w:r>
    </w:p>
    <w:p w:rsidR="009A732D" w:rsidRPr="008A7935" w:rsidRDefault="009A732D" w:rsidP="008A79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A7935">
        <w:rPr>
          <w:rFonts w:ascii="Times New Roman" w:hAnsi="Times New Roman"/>
          <w:sz w:val="24"/>
          <w:szCs w:val="24"/>
        </w:rPr>
        <w:t>3.  Разместить на официальном сайте Администрации Усть-Мутинского сельского поселения  сети «Интернет».</w:t>
      </w:r>
    </w:p>
    <w:p w:rsidR="009A732D" w:rsidRPr="008A7935" w:rsidRDefault="009A732D" w:rsidP="008A793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A7935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9A732D" w:rsidRPr="008A7935" w:rsidRDefault="009A732D" w:rsidP="008A7935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732D" w:rsidRPr="008A7935" w:rsidRDefault="009A732D" w:rsidP="008A7935">
      <w:pPr>
        <w:jc w:val="both"/>
        <w:rPr>
          <w:rFonts w:ascii="Times New Roman" w:hAnsi="Times New Roman"/>
          <w:sz w:val="24"/>
          <w:szCs w:val="24"/>
        </w:rPr>
      </w:pPr>
      <w:r w:rsidRPr="008A7935">
        <w:rPr>
          <w:rFonts w:ascii="Times New Roman" w:hAnsi="Times New Roman"/>
          <w:sz w:val="24"/>
          <w:szCs w:val="24"/>
        </w:rPr>
        <w:t xml:space="preserve">Глава Усть-Мутинского сельского поселения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A7935">
        <w:rPr>
          <w:rFonts w:ascii="Times New Roman" w:hAnsi="Times New Roman"/>
          <w:sz w:val="24"/>
          <w:szCs w:val="24"/>
        </w:rPr>
        <w:t xml:space="preserve">      В.А.Тоедов.</w:t>
      </w:r>
    </w:p>
    <w:p w:rsidR="009A732D" w:rsidRPr="008A7935" w:rsidRDefault="009A732D" w:rsidP="008A7935">
      <w:pPr>
        <w:jc w:val="both"/>
        <w:rPr>
          <w:rFonts w:ascii="Times New Roman" w:hAnsi="Times New Roman"/>
          <w:sz w:val="24"/>
          <w:szCs w:val="24"/>
        </w:rPr>
      </w:pPr>
    </w:p>
    <w:p w:rsidR="009A732D" w:rsidRDefault="009A732D" w:rsidP="00083572">
      <w:pPr>
        <w:jc w:val="both"/>
        <w:rPr>
          <w:rFonts w:ascii="Times New Roman" w:hAnsi="Times New Roman"/>
          <w:sz w:val="28"/>
          <w:szCs w:val="28"/>
        </w:rPr>
      </w:pPr>
    </w:p>
    <w:p w:rsidR="009A732D" w:rsidRDefault="009A732D" w:rsidP="00083572">
      <w:pPr>
        <w:jc w:val="both"/>
        <w:rPr>
          <w:rFonts w:ascii="Times New Roman" w:hAnsi="Times New Roman"/>
          <w:sz w:val="28"/>
          <w:szCs w:val="28"/>
        </w:rPr>
      </w:pPr>
    </w:p>
    <w:p w:rsidR="009A732D" w:rsidRDefault="009A732D" w:rsidP="00083572">
      <w:pPr>
        <w:jc w:val="both"/>
        <w:rPr>
          <w:rFonts w:ascii="Times New Roman" w:hAnsi="Times New Roman"/>
          <w:sz w:val="28"/>
          <w:szCs w:val="28"/>
        </w:rPr>
      </w:pPr>
    </w:p>
    <w:p w:rsidR="009A732D" w:rsidRDefault="009A732D" w:rsidP="00083572">
      <w:pPr>
        <w:jc w:val="both"/>
        <w:rPr>
          <w:rFonts w:ascii="Times New Roman" w:hAnsi="Times New Roman"/>
          <w:sz w:val="28"/>
          <w:szCs w:val="28"/>
        </w:rPr>
      </w:pPr>
    </w:p>
    <w:p w:rsidR="009A732D" w:rsidRDefault="009A732D" w:rsidP="00083572">
      <w:pPr>
        <w:jc w:val="both"/>
        <w:rPr>
          <w:rFonts w:ascii="Times New Roman" w:hAnsi="Times New Roman"/>
          <w:sz w:val="28"/>
          <w:szCs w:val="28"/>
        </w:rPr>
      </w:pPr>
    </w:p>
    <w:p w:rsidR="009A732D" w:rsidRPr="00083572" w:rsidRDefault="009A732D" w:rsidP="00083572">
      <w:pPr>
        <w:jc w:val="both"/>
        <w:rPr>
          <w:rFonts w:ascii="Times New Roman" w:hAnsi="Times New Roman"/>
          <w:sz w:val="28"/>
          <w:szCs w:val="28"/>
        </w:rPr>
      </w:pPr>
    </w:p>
    <w:p w:rsidR="009A732D" w:rsidRPr="00083572" w:rsidRDefault="009A732D" w:rsidP="00083572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4"/>
          <w:szCs w:val="24"/>
        </w:rPr>
      </w:pPr>
      <w:r w:rsidRPr="00083572">
        <w:rPr>
          <w:rFonts w:ascii="Times New Roman" w:hAnsi="Times New Roman"/>
        </w:rPr>
        <w:t>Утвержден Постановлением</w:t>
      </w:r>
    </w:p>
    <w:p w:rsidR="009A732D" w:rsidRPr="00083572" w:rsidRDefault="009A732D" w:rsidP="00083572">
      <w:pPr>
        <w:tabs>
          <w:tab w:val="center" w:pos="4153"/>
          <w:tab w:val="right" w:pos="8306"/>
        </w:tabs>
        <w:jc w:val="right"/>
        <w:rPr>
          <w:rFonts w:ascii="Times New Roman" w:hAnsi="Times New Roman"/>
        </w:rPr>
      </w:pPr>
      <w:r w:rsidRPr="00083572">
        <w:rPr>
          <w:rFonts w:ascii="Times New Roman" w:hAnsi="Times New Roman"/>
        </w:rPr>
        <w:t>Администрации МО Усть-Мутинское</w:t>
      </w:r>
    </w:p>
    <w:p w:rsidR="009A732D" w:rsidRPr="00083572" w:rsidRDefault="009A732D" w:rsidP="00083572">
      <w:pPr>
        <w:tabs>
          <w:tab w:val="center" w:pos="4153"/>
          <w:tab w:val="right" w:pos="8306"/>
        </w:tabs>
        <w:jc w:val="right"/>
        <w:rPr>
          <w:rFonts w:ascii="Times New Roman" w:hAnsi="Times New Roman"/>
        </w:rPr>
      </w:pPr>
      <w:r w:rsidRPr="00083572">
        <w:rPr>
          <w:rFonts w:ascii="Times New Roman" w:hAnsi="Times New Roman"/>
        </w:rPr>
        <w:t xml:space="preserve"> сельское поселение» </w:t>
      </w:r>
    </w:p>
    <w:p w:rsidR="009A732D" w:rsidRPr="00083572" w:rsidRDefault="009A732D" w:rsidP="00083572">
      <w:pPr>
        <w:tabs>
          <w:tab w:val="center" w:pos="4153"/>
          <w:tab w:val="right" w:pos="830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«20» декабря 2018.г № 16</w:t>
      </w:r>
    </w:p>
    <w:p w:rsidR="009A732D" w:rsidRPr="00083572" w:rsidRDefault="009A732D" w:rsidP="00083572">
      <w:pPr>
        <w:pStyle w:val="ConsPlusNormal0"/>
        <w:widowControl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732D" w:rsidRPr="008A7935" w:rsidRDefault="009A732D" w:rsidP="00083572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9A732D" w:rsidRPr="008A7935" w:rsidRDefault="009A732D" w:rsidP="00083572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9A732D" w:rsidRPr="008A7935" w:rsidRDefault="009A732D" w:rsidP="008A7935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935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8A7935">
        <w:rPr>
          <w:rFonts w:ascii="Times New Roman" w:hAnsi="Times New Roman"/>
          <w:b/>
          <w:sz w:val="24"/>
          <w:szCs w:val="24"/>
        </w:rPr>
        <w:t>Назначение и выплата пенсии за выслугу лет муниципальным служащим муниципального образования Усть-Мутинское сельское</w:t>
      </w:r>
      <w:r w:rsidRPr="008A7935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9A732D" w:rsidRPr="008A7935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I</w:t>
      </w:r>
      <w:r w:rsidRPr="008A7935">
        <w:rPr>
          <w:rFonts w:ascii="Times New Roman" w:hAnsi="Times New Roman"/>
          <w:sz w:val="24"/>
          <w:szCs w:val="24"/>
        </w:rPr>
        <w:t>. Общие положения</w:t>
      </w:r>
    </w:p>
    <w:p w:rsidR="009A732D" w:rsidRPr="008A7935" w:rsidRDefault="009A732D" w:rsidP="00083572">
      <w:pPr>
        <w:rPr>
          <w:rFonts w:ascii="Times New Roman" w:hAnsi="Times New Roman"/>
          <w:sz w:val="24"/>
          <w:szCs w:val="24"/>
        </w:rPr>
      </w:pPr>
      <w:r w:rsidRPr="008A7935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(далее – Административный регламент) «Назначение и выплата пенсии за выслугу лет муниципальным служащим муниципального образования Усть-Мутинское сельское» поселение разработан 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№131 –ФЗ «Об общих принципах организации местного самоуправления в Российской Федерации»</w:t>
      </w:r>
    </w:p>
    <w:p w:rsidR="009A732D" w:rsidRPr="008A7935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935">
        <w:rPr>
          <w:rFonts w:ascii="Times New Roman" w:hAnsi="Times New Roman"/>
          <w:sz w:val="24"/>
          <w:szCs w:val="24"/>
        </w:rPr>
        <w:t>1.2. Основные понятия, используемые в административном регламенте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7935">
        <w:rPr>
          <w:rFonts w:ascii="Times New Roman" w:hAnsi="Times New Roman"/>
          <w:sz w:val="24"/>
          <w:szCs w:val="24"/>
        </w:rPr>
        <w:t>Муниципальная услуга - деятельность по реализации функций Администрации муниципального образования Усть-Мутинское сельское (далее – администрация), которая осуществляется по запросам заявителей в пределах полномочий администрации,</w:t>
      </w:r>
      <w:r w:rsidRPr="00217D3A">
        <w:rPr>
          <w:rFonts w:ascii="Times New Roman" w:hAnsi="Times New Roman"/>
          <w:sz w:val="24"/>
          <w:szCs w:val="24"/>
        </w:rPr>
        <w:t xml:space="preserve"> по решению вопросов местного значения, установленных в соответствии с Федеральным законом от 01.01.2001 «Об общих принципах организации местного самоуправления в Российской Федерации» и Уставом муниципального образования Усть-Мутинское сельское поселение.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Заявитель - физическое, обратившееся в администрацию с заявлением о предоставлении муниципальной услуги, выраженным в письменной или электронной форме.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1.3 Заявители, имеющие право на предоставление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граждане, уволенные с муниципальной службы и имеющие право на получение пенсии за выслугу лет.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1.4. Порядок информирования о правилах предоставления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информация о муниципальной услуге, процедуре ее предоставления предоставляется: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- непосредственно Главой сельской администрации;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- с использованием средств телефонной связи и электронного информирования;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Администрация муниципального образования Усть-Мутинское сельское поселение расположена : Республика Алтай, Усть-Канский район, с. Усть-Мута, ул. Центральная, д. № 46, E-mail:</w:t>
      </w:r>
      <w:r w:rsidRPr="00217D3A">
        <w:rPr>
          <w:rFonts w:ascii="Times New Roman" w:hAnsi="Times New Roman"/>
          <w:sz w:val="24"/>
          <w:szCs w:val="24"/>
          <w:lang w:val="en-US"/>
        </w:rPr>
        <w:t>ust</w:t>
      </w:r>
      <w:r w:rsidRPr="00217D3A">
        <w:rPr>
          <w:rFonts w:ascii="Times New Roman" w:hAnsi="Times New Roman"/>
          <w:sz w:val="24"/>
          <w:szCs w:val="24"/>
        </w:rPr>
        <w:t>-</w:t>
      </w:r>
      <w:r w:rsidRPr="00217D3A">
        <w:rPr>
          <w:rFonts w:ascii="Times New Roman" w:hAnsi="Times New Roman"/>
          <w:sz w:val="24"/>
          <w:szCs w:val="24"/>
          <w:lang w:val="en-US"/>
        </w:rPr>
        <w:t>muta</w:t>
      </w:r>
      <w:r w:rsidRPr="00217D3A">
        <w:rPr>
          <w:rFonts w:ascii="Times New Roman" w:hAnsi="Times New Roman"/>
          <w:sz w:val="24"/>
          <w:szCs w:val="24"/>
        </w:rPr>
        <w:t>@</w:t>
      </w:r>
      <w:r w:rsidRPr="00217D3A">
        <w:rPr>
          <w:rFonts w:ascii="Times New Roman" w:hAnsi="Times New Roman"/>
          <w:sz w:val="24"/>
          <w:szCs w:val="24"/>
          <w:lang w:val="en-US"/>
        </w:rPr>
        <w:t>yandex</w:t>
      </w:r>
      <w:r w:rsidRPr="00217D3A">
        <w:rPr>
          <w:rFonts w:ascii="Times New Roman" w:hAnsi="Times New Roman"/>
          <w:sz w:val="24"/>
          <w:szCs w:val="24"/>
        </w:rPr>
        <w:t>.</w:t>
      </w:r>
      <w:r w:rsidRPr="00217D3A">
        <w:rPr>
          <w:rFonts w:ascii="Times New Roman" w:hAnsi="Times New Roman"/>
          <w:sz w:val="24"/>
          <w:szCs w:val="24"/>
          <w:lang w:val="en-US"/>
        </w:rPr>
        <w:t>ru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Дни недели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Время приема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Понедельник: 9-00 – 17-00 чч. 13-00 – 14-00 чч. обеденный перерыв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Вторник: 9-00 – 17-00 чч. 13-00 – 14-00 чч. обеденный перерыв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Четверг: 9-00 – 17-00 чч. 13-00 – 14-00 чч. обеденный перерыв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Пятница: 9-00 – 17-00 чч. 13-00 – 14-00 чч. обеденный перерыв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Выходные дни - суббота, воскресенье.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 устной форме лично или по телефону к Главе сельской администрации;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 письменной ф</w:t>
      </w:r>
      <w:r>
        <w:rPr>
          <w:rFonts w:ascii="Times New Roman" w:hAnsi="Times New Roman"/>
          <w:sz w:val="24"/>
          <w:szCs w:val="24"/>
        </w:rPr>
        <w:t>орме почтой в адрес с</w:t>
      </w:r>
      <w:r w:rsidRPr="00217D3A">
        <w:rPr>
          <w:rFonts w:ascii="Times New Roman" w:hAnsi="Times New Roman"/>
          <w:sz w:val="24"/>
          <w:szCs w:val="24"/>
        </w:rPr>
        <w:t>ельской администрации;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1.5. Порядок получения информации заявителями по вопросам предоставления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Информирование заявителей проводится в двух формах: устное и письменное.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заявителей лично в приемные часы Глава сельской администрации, подробно и в вежливой (корректной) форме информируют обратившихся по интересующим их вопросам. 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 случае, если для подготовки ответа требуется продолжительное время, Глава сельской администрации,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Ответ на обращение направляется в срок не более 30 дней со дня регистрации письменного обращения.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Глава сельской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Письменный ответ на обращение подписывается главой муниципального образования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2.1. Наименование муниципальной услуги: «Назначение и выплата пенсии за выслугу лет муниципальным служащим муниципального образования  Усть-Мутинское сельское поселение.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Муниципальная услуга предоставляется: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Администрацией муниципального образования Усть-Мутинское сельское поселение.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2.2. Результат предоставления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принятие решения о назначении пенсии за выслугу лет;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принятие решения об отказе в назначении пенсии за выслугу лет.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2.3. Сроки предоставления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Назначение и выплата пенсии за выслугу лет (отказ в установлении и выплате пенсии за выслугу лет к трудовой пенсии) осуществляется в течение 30 дней с момента регистрации обращения заявителя (получения администрацией документов, согласно перечню, приведённому в пункте 2.5. настоящего административного регламента), кроме случаев проведения дополнительной проверки либо необходимости получения дополнительных сведений от сторонних организаций. О продлении срока (не более чем на 30 календарных дней) заявитель уведомляется в письменной форме. В случае проведения дополнительной проверки, либо получения дополнительных сведений от сторонних организаций, решение о предоставлении муниципальной услуги (отказе) выносится не позднее чем через 5 рабочих дней со дня поступления соответствующих сведений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2.4. Правовые основания для предоставления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Правовыми основаниями предоставления муниципальной услуги являются: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Конституция Российской Федерации от 01.01.2001;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 xml:space="preserve">2) </w:t>
      </w:r>
      <w:r w:rsidRPr="008A7935">
        <w:rPr>
          <w:rFonts w:ascii="Times New Roman" w:hAnsi="Times New Roman"/>
          <w:sz w:val="24"/>
          <w:szCs w:val="24"/>
        </w:rPr>
        <w:t>Федеральным законом от 06.10.2003г. №131 –ФЗ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Федерации»;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 Устав муниципального образования  Усть-Мутинское сельское поселение, утвержденный решением Совета депутатов муниципального образования Усть-Мутинское сельское поселение от 28.12.2016 г. № 3-2.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 xml:space="preserve">  2.5. Исчерпывающий перечень документов, необходимых для получения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Для получения муниципальной услуги заявитель самостоятельно предоставляет в администрацию: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заявление</w:t>
      </w:r>
      <w:r w:rsidRPr="00217D3A">
        <w:rPr>
          <w:rFonts w:ascii="Times New Roman" w:hAnsi="Times New Roman"/>
          <w:sz w:val="24"/>
          <w:szCs w:val="24"/>
        </w:rPr>
        <w:t>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копию трудовой книжки и другие документы, подтверждающие стаж муниципальной службы (работы)</w:t>
      </w:r>
      <w:r>
        <w:rPr>
          <w:rFonts w:ascii="Times New Roman" w:hAnsi="Times New Roman"/>
          <w:sz w:val="24"/>
          <w:szCs w:val="24"/>
        </w:rPr>
        <w:t>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справка о размере среднемесячного заработка муниципального служащего, оформляемая бухгалтерской службой;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Для получения муниципальной услуги заявитель вправе представить по собственной инициативе следующие документы, подлежащие представлению в рамках межведомственного информационного взаимодействия: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справка о должностях, периоды службы (работы) в которых включаются в стаж муниципальной службы для назначения пенсии за выслугу лет, оформляемая кадровой службой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копия приказа (распоряжения) об увольнении из органа местного самоуправления;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 справка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 и размера назначенной пенсии.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Все документы</w:t>
      </w:r>
      <w:r>
        <w:rPr>
          <w:rFonts w:ascii="Times New Roman" w:hAnsi="Times New Roman"/>
          <w:sz w:val="24"/>
          <w:szCs w:val="24"/>
        </w:rPr>
        <w:t>,</w:t>
      </w:r>
      <w:r w:rsidRPr="00217D3A">
        <w:rPr>
          <w:rFonts w:ascii="Times New Roman" w:hAnsi="Times New Roman"/>
          <w:sz w:val="24"/>
          <w:szCs w:val="24"/>
        </w:rPr>
        <w:t xml:space="preserve"> представленные в копиях, предоставляются с одновременным представлением оригинала. Копии документов после проверки их соответствия оригиналам заверяются специалистом, принимающим документы.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принятия на учет.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2.6. Требования к предоставляемым документам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Предоставленные документы должны соответствовать следующим требованиям: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 в документах отсутствуют неоговоренные исправления;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4) документы не исполнены карандашом;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5) не истек срок действия документов, для которых он установлен.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предоставление документов, не соответствующих перечню, указанному в пункте 2.5. настоящего регламента;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нарушение требований к оформлению документов;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 представлены документы с истекшим сроком действия.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2.8. Перечень оснований для отказа в предоставлении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отсутствие у заявителя права на получение муниципальной услуги в соответствии с действующим законодательством.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При предоставлении муниципальной услуги плата с заявителя не взимается.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Максимальное время ожидания в очереди при подаче документов составляет 20 минут; максимальная продолжительность приема у специалиста, осуществляющего прием документов, составляет 20 минут.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Максимальное время ожидания в очереди при получении документов составляет 20 минут; максимальная продолжительность приема у специалиста, осуществляющего выдачу документов, составляет 20 минут.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2.12. Требования к помещениям предоставления муниципальной услуги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требования к местам приема заявителей: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требования к местам для ожидания: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места для ожидания в очереди оборудуются стульями и (или) кресельными секциями;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 требования к местам для информирования заявителей: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оборудуются визуальной, текстовой информацией, размещаемой на информационном стенде;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оборудуются стульями и столами для возможности оформления документов;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2.13. Показатели доступности и качества оказываемых услуг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Показателями оценки доступности муниципальной услуги являются: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 обеспечение возможности направления запроса по электронной почте;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4) размещение информации о порядке предоставления муниципальной услуги на странице официальном сайте муниципального образования  Усть-Мутинское сельское поселение.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3. Административные процедуры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3.1. Перечень административных процедур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принятие заявления;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 рассмотрение заявления, направление запросов по заявлению Заявителя по принадлежности в органы государственной власти, в другие органы и организации при наличии у них документов, необходимых для исполнения заявления или их согласования;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3)оформление результата предоставления муниципальной услуги;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4) выдача результата предоставления муниципальной услуги заявителю (решения).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3.2. Принятие заявления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При приеме заявления о назначении и выплате пенсии за выслугу лет муниципального служащего, имеющего право на эту пенсию, и при наличии всех необходимых документов для ее назначения кадровая служба: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сличает подлинники документов с их копиями, удостоверяет их, фиксирует выявленные расхождения;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регистрирует заявление и выдает уведомление, в котором указывается дата приема заявления, перечень недостающих документов и сроки их представления;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Продолжительной административной процедуры не более 5 дней.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3.3. Рассмотрение обращения заявителя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При получении заявления, специалист, ответственный за рассмотрение обращения заявителя: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устанавливает предмет обращения заявителя;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проверяет наличие приложенных к заявлению документов, перечисленных в пункте 2.5. настоящего Регламента;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  устанавливает наличие полномочий администрации по рассмотрению обращения заявителя;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4)  направляет при необходимости запросы по принадлежности в органы государственной власти, в другие органы и организации при наличии у них документов, необходимых для исполнения услуги или их согласования (проверки);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 случае если предоставление муниципальной услуги входит в полномочия администрации и отсутствуют определенные пунктом 2.7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При получении заявления муниципального служащего, имеющего право на пенсию за выслугу лет, организует оформление справки о размере его среднемесячного заработка, оформляет справку о периодах службы (работы), которые включаются в стаж муниципальной службы для назначения пенсии за выслугу лет и направляет ее на проверку 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По заявлению муниципального служащего, имеющего право на пенсию за выслугу лет, главой муниципального образования Усть-Мутинское сельское поселение подписывается постановление о назначении пенсии за выслугу лет либо об отказе в ее назначении на основании совокупности представленных документов. Проект постановления о назначении пенсии за выслугу лет либо об отказе в ее назначении на основании совокупности представленных документов готовится кадровой службой в месячный срок со дня поступления заявления муниципального служащего о назначении пенсии за выслугу лет и других документов.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Пенсия за выслугу лет назначается с 1-го числа месяца, в котором муниципальный служащий обратился за ней, но не ранее дня, следующего за днем увольнения с муниципальной службы, назначения (досрочного оформления) трудовой пенсии по старости (инвалидности) и окончания периода, в течение которого муниципальному служащему выплачивается средний заработок.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Днем обращения за назначением пенсии за выслугу лет считается день регистрации заявления со всеми необходимыми документами.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Расчет и выплата пенсии за выслугу лет производится бухгалтерской службой на основании переданных документов.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Главой муниципального образования постановления о предоставлении муниципальной услуги или отказе в предоставлении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Продолжительной административной процедуры не более 20 дней.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3.4. Выдача результата предоставления муниципальной услуги заявителю (решения).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Копия решения вместе с оригиналами документов, представленных заявителем, остается на хранении в сельской администрации.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заявителю уведомления о назначении пенсии или постановления об отказе в назначении пенсии с указанием причин отказа.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Продолжительной административной процедуры не более 5 дней.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4. Формы контроля за исполнением административного регламента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положений административного регламента.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муниципального образования.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Решение о проведение внеплановой проверки принимает глава муниципального образования.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Акт подписывается всеми членами комиссии.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4.4. Порядок и формы контроля за представлением муниципальной услуги со стороны граждан, их объединений и организаций.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действий (бездействия) органа, предоставляющего муниципальную услугу, а также муниципальных служащих.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сельскую администрацию муниципального образования.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D3A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обжалуются.</w:t>
      </w:r>
    </w:p>
    <w:p w:rsidR="009A732D" w:rsidRPr="00217D3A" w:rsidRDefault="009A732D" w:rsidP="00217D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732D" w:rsidRPr="00217D3A" w:rsidSect="00E5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779A"/>
    <w:multiLevelType w:val="hybridMultilevel"/>
    <w:tmpl w:val="82A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18"/>
    <w:rsid w:val="00083572"/>
    <w:rsid w:val="001138D7"/>
    <w:rsid w:val="00151E6D"/>
    <w:rsid w:val="00161A26"/>
    <w:rsid w:val="00217D3A"/>
    <w:rsid w:val="0031520E"/>
    <w:rsid w:val="003A74D7"/>
    <w:rsid w:val="003E1F78"/>
    <w:rsid w:val="004A4F57"/>
    <w:rsid w:val="00554A7D"/>
    <w:rsid w:val="00637818"/>
    <w:rsid w:val="00843A05"/>
    <w:rsid w:val="008A4A69"/>
    <w:rsid w:val="008A7027"/>
    <w:rsid w:val="008A7935"/>
    <w:rsid w:val="008F2C87"/>
    <w:rsid w:val="009A732D"/>
    <w:rsid w:val="00C36A2B"/>
    <w:rsid w:val="00D6540B"/>
    <w:rsid w:val="00E5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083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08357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083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83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11</Pages>
  <Words>3728</Words>
  <Characters>21253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Мендур-Соккон</dc:creator>
  <cp:keywords/>
  <dc:description/>
  <cp:lastModifiedBy>UST-MUTA</cp:lastModifiedBy>
  <cp:revision>6</cp:revision>
  <cp:lastPrinted>2018-12-23T04:20:00Z</cp:lastPrinted>
  <dcterms:created xsi:type="dcterms:W3CDTF">2018-11-28T01:29:00Z</dcterms:created>
  <dcterms:modified xsi:type="dcterms:W3CDTF">2018-12-23T04:21:00Z</dcterms:modified>
</cp:coreProperties>
</file>